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9214"/>
        <w:gridCol w:w="9214"/>
      </w:tblGrid>
      <w:tr w:rsidR="009A782C" w:rsidTr="009A782C">
        <w:tc>
          <w:tcPr>
            <w:tcW w:w="9214" w:type="dxa"/>
            <w:hideMark/>
          </w:tcPr>
          <w:p w:rsidR="009A782C" w:rsidRDefault="009A782C">
            <w:pPr>
              <w:pStyle w:val="a5"/>
              <w:tabs>
                <w:tab w:val="clear" w:pos="4153"/>
                <w:tab w:val="left" w:pos="4985"/>
                <w:tab w:val="left" w:pos="5666"/>
              </w:tabs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УТВЕРЖДЕНА</w:t>
            </w:r>
          </w:p>
          <w:p w:rsidR="009A782C" w:rsidRDefault="009A782C">
            <w:pPr>
              <w:pStyle w:val="a5"/>
              <w:tabs>
                <w:tab w:val="clear" w:pos="4153"/>
                <w:tab w:val="left" w:pos="4985"/>
                <w:tab w:val="left" w:pos="5666"/>
              </w:tabs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указом Губернатора</w:t>
            </w:r>
          </w:p>
          <w:p w:rsidR="009A782C" w:rsidRDefault="009A782C">
            <w:pPr>
              <w:pStyle w:val="a5"/>
              <w:tabs>
                <w:tab w:val="left" w:pos="708"/>
              </w:tabs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Алтайского края </w:t>
            </w:r>
          </w:p>
        </w:tc>
        <w:tc>
          <w:tcPr>
            <w:tcW w:w="9214" w:type="dxa"/>
            <w:hideMark/>
          </w:tcPr>
          <w:p w:rsidR="009A782C" w:rsidRDefault="009A782C">
            <w:pPr>
              <w:pStyle w:val="a5"/>
              <w:tabs>
                <w:tab w:val="left" w:pos="708"/>
              </w:tabs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указом Губернатора</w:t>
            </w:r>
          </w:p>
          <w:p w:rsidR="009A782C" w:rsidRDefault="009A782C">
            <w:pPr>
              <w:pStyle w:val="a5"/>
              <w:tabs>
                <w:tab w:val="left" w:pos="708"/>
              </w:tabs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Алтайского края </w:t>
            </w:r>
          </w:p>
        </w:tc>
      </w:tr>
      <w:tr w:rsidR="009A782C" w:rsidTr="009A782C">
        <w:tc>
          <w:tcPr>
            <w:tcW w:w="9214" w:type="dxa"/>
            <w:hideMark/>
          </w:tcPr>
          <w:p w:rsidR="009A782C" w:rsidRDefault="009A782C">
            <w:pPr>
              <w:pStyle w:val="a5"/>
              <w:tabs>
                <w:tab w:val="left" w:pos="708"/>
              </w:tabs>
              <w:ind w:right="-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от ___________2013 № ____</w:t>
            </w:r>
          </w:p>
        </w:tc>
        <w:tc>
          <w:tcPr>
            <w:tcW w:w="9214" w:type="dxa"/>
            <w:hideMark/>
          </w:tcPr>
          <w:p w:rsidR="009A782C" w:rsidRDefault="009A782C">
            <w:pPr>
              <w:pStyle w:val="a5"/>
              <w:tabs>
                <w:tab w:val="left" w:pos="70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</w:t>
            </w:r>
            <w:proofErr w:type="gramStart"/>
            <w:r>
              <w:rPr>
                <w:sz w:val="27"/>
                <w:szCs w:val="27"/>
              </w:rPr>
              <w:t>от  _</w:t>
            </w:r>
            <w:proofErr w:type="gramEnd"/>
            <w:r>
              <w:rPr>
                <w:sz w:val="27"/>
                <w:szCs w:val="27"/>
              </w:rPr>
              <w:t>____________2013 № _____</w:t>
            </w:r>
          </w:p>
        </w:tc>
      </w:tr>
    </w:tbl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40"/>
          <w:sz w:val="27"/>
          <w:szCs w:val="27"/>
        </w:rPr>
        <w:t>ФОРМА</w:t>
      </w: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справки о расходах должностного лица</w:t>
      </w:r>
    </w:p>
    <w:p w:rsidR="009A782C" w:rsidRDefault="009A782C" w:rsidP="009A782C">
      <w:pPr>
        <w:pStyle w:val="ConsPlusNonformat"/>
        <w:widowControl/>
        <w:tabs>
          <w:tab w:val="left" w:pos="7881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В___</w:t>
      </w:r>
      <w:r>
        <w:rPr>
          <w:rFonts w:ascii="Times New Roman" w:hAnsi="Times New Roman" w:cs="Times New Roman"/>
          <w:sz w:val="27"/>
          <w:szCs w:val="27"/>
          <w:u w:val="single"/>
        </w:rPr>
        <w:t>Комитет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администрации Целинного района по образованию</w:t>
      </w:r>
      <w:r>
        <w:rPr>
          <w:rFonts w:ascii="Times New Roman" w:hAnsi="Times New Roman" w:cs="Times New Roman"/>
          <w:sz w:val="27"/>
          <w:szCs w:val="27"/>
        </w:rPr>
        <w:t>___________________________________</w:t>
      </w: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наименование кадрового подразделения государственного (муниципального) органа)</w:t>
      </w: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40"/>
          <w:sz w:val="27"/>
          <w:szCs w:val="27"/>
        </w:rPr>
        <w:t>СПРАВКА</w:t>
      </w: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расходах должностного лица</w:t>
      </w:r>
    </w:p>
    <w:p w:rsidR="009A782C" w:rsidRDefault="009A782C" w:rsidP="009A782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Я,_</w:t>
      </w:r>
      <w:proofErr w:type="gramEnd"/>
      <w:r>
        <w:rPr>
          <w:rFonts w:ascii="Times New Roman" w:hAnsi="Times New Roman" w:cs="Times New Roman"/>
          <w:sz w:val="27"/>
          <w:szCs w:val="27"/>
        </w:rPr>
        <w:t>____</w:t>
      </w:r>
      <w:r>
        <w:rPr>
          <w:rFonts w:ascii="Times New Roman" w:hAnsi="Times New Roman" w:cs="Times New Roman"/>
          <w:sz w:val="27"/>
          <w:szCs w:val="27"/>
          <w:u w:val="single"/>
        </w:rPr>
        <w:t>Тарасенко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Тамара  Александровна 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____________________________________________________________,</w:t>
      </w: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отчество, дата рождения)</w:t>
      </w: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________________</w:t>
      </w:r>
      <w:r>
        <w:rPr>
          <w:rFonts w:ascii="Times New Roman" w:hAnsi="Times New Roman" w:cs="Times New Roman"/>
          <w:sz w:val="27"/>
          <w:szCs w:val="27"/>
          <w:u w:val="single"/>
        </w:rPr>
        <w:t>заведующий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</w:t>
      </w:r>
    </w:p>
    <w:p w:rsidR="009A782C" w:rsidRDefault="009A782C" w:rsidP="009A782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(занимаемая должность)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9A782C" w:rsidRDefault="009A782C" w:rsidP="009A78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>проживающий (</w:t>
      </w:r>
      <w:proofErr w:type="spellStart"/>
      <w:r>
        <w:rPr>
          <w:rFonts w:ascii="Times New Roman" w:hAnsi="Times New Roman" w:cs="Times New Roman"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sz w:val="27"/>
          <w:szCs w:val="27"/>
        </w:rPr>
        <w:t>) по </w:t>
      </w:r>
      <w:proofErr w:type="spellStart"/>
      <w:proofErr w:type="gramStart"/>
      <w:r>
        <w:rPr>
          <w:rFonts w:ascii="Times New Roman" w:hAnsi="Times New Roman" w:cs="Times New Roman"/>
          <w:sz w:val="27"/>
          <w:szCs w:val="27"/>
        </w:rPr>
        <w:t>адресу:_</w:t>
      </w:r>
      <w:proofErr w:type="gramEnd"/>
      <w:r>
        <w:rPr>
          <w:rFonts w:ascii="Times New Roman" w:hAnsi="Times New Roman" w:cs="Times New Roman"/>
          <w:sz w:val="27"/>
          <w:szCs w:val="27"/>
        </w:rPr>
        <w:t>_______</w:t>
      </w:r>
      <w:r>
        <w:rPr>
          <w:rFonts w:ascii="Times New Roman" w:hAnsi="Times New Roman" w:cs="Times New Roman"/>
          <w:sz w:val="27"/>
          <w:szCs w:val="27"/>
          <w:u w:val="single"/>
        </w:rPr>
        <w:t>Алтайский</w:t>
      </w:r>
      <w:proofErr w:type="spellEnd"/>
      <w:r>
        <w:rPr>
          <w:rFonts w:ascii="Times New Roman" w:hAnsi="Times New Roman" w:cs="Times New Roman"/>
          <w:sz w:val="27"/>
          <w:szCs w:val="27"/>
          <w:u w:val="single"/>
        </w:rPr>
        <w:t xml:space="preserve"> край Целинный район село Целинное улица Чапаева д.27 кв.14</w:t>
      </w:r>
      <w:r>
        <w:rPr>
          <w:rFonts w:ascii="Times New Roman" w:hAnsi="Times New Roman" w:cs="Times New Roman"/>
          <w:sz w:val="27"/>
          <w:szCs w:val="27"/>
        </w:rPr>
        <w:t>_____________________________,</w:t>
      </w:r>
    </w:p>
    <w:p w:rsidR="009A782C" w:rsidRDefault="009A782C" w:rsidP="009A782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(адрес места жительства)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9A782C" w:rsidRDefault="009A782C" w:rsidP="009A782C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сообщаю сведения, предусмотренные частью 1 статьи 3 Федерального закона   от 03.12.2012 № 230-ФЗ «О контроле за соответствием расходов лиц, замещающих государственные должности, и иных лиц их доходам», за отчетный период с 1 января 201</w:t>
      </w:r>
      <w:r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г. по 31 декабря 201</w:t>
      </w:r>
      <w:r>
        <w:rPr>
          <w:rFonts w:ascii="Times New Roman" w:hAnsi="Times New Roman" w:cs="Times New Roman"/>
          <w:sz w:val="27"/>
          <w:szCs w:val="27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г.:</w:t>
      </w:r>
    </w:p>
    <w:p w:rsidR="009A782C" w:rsidRDefault="009A782C" w:rsidP="009A782C">
      <w:pPr>
        <w:pStyle w:val="ConsPlusNonformat"/>
        <w:widowControl/>
        <w:tabs>
          <w:tab w:val="right" w:pos="9355"/>
        </w:tabs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Раздел 1. Сведения о расходах на приобретение недвижимого имущества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2268"/>
        <w:gridCol w:w="1559"/>
        <w:gridCol w:w="1701"/>
        <w:gridCol w:w="2126"/>
        <w:gridCol w:w="2137"/>
      </w:tblGrid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сделки, руб.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средств на совершение сделки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соответствующего договора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Земельные участки</w:t>
            </w:r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footnoteReference w:id="4"/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Жилые дома: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Квартиры: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Дачи: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2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782C" w:rsidTr="009A782C">
        <w:trPr>
          <w:trHeight w:val="11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Гаражи: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120"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before="60"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Иное недвижимое имущество: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82C" w:rsidRDefault="009A782C" w:rsidP="009A782C">
      <w:pPr>
        <w:pStyle w:val="ConsPlusNormal"/>
        <w:widowControl/>
        <w:spacing w:before="240" w:after="240" w:line="23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Раздел 2. Сведения о расходах на приобретение транспортных средств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27"/>
        <w:gridCol w:w="3292"/>
        <w:gridCol w:w="2410"/>
        <w:gridCol w:w="1984"/>
        <w:gridCol w:w="1985"/>
        <w:gridCol w:w="1984"/>
        <w:gridCol w:w="2137"/>
      </w:tblGrid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Вид, марка, модель и год выпуска транспортного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  <w:r>
              <w:rPr>
                <w:rStyle w:val="a7"/>
                <w:rFonts w:ascii="Times New Roman" w:hAnsi="Times New Roman" w:cs="Times New Roman"/>
                <w:sz w:val="22"/>
                <w:szCs w:val="24"/>
              </w:rPr>
              <w:footnoteReference w:id="5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сделки, 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средств на совершение сделки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соответствующего договора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Автомобили легковые: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Автомобили грузовые: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30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Автоприцепы: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средства: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Сельскохозяйственная техника: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Водный транспорт: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Воздушный транспорт: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Иные транспортные средства: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1)</w:t>
            </w:r>
          </w:p>
          <w:p w:rsidR="009A782C" w:rsidRDefault="009A782C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82C" w:rsidRDefault="009A782C" w:rsidP="009A782C">
      <w:pPr>
        <w:pStyle w:val="ConsPlusNonformat"/>
        <w:widowControl/>
        <w:spacing w:before="24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Раздел 3. Сведения о расходах на приобретение ценных бумаг, долей участия, паев в уставных (складочных) капиталах организаций</w:t>
      </w:r>
    </w:p>
    <w:p w:rsidR="009A782C" w:rsidRDefault="009A782C" w:rsidP="009A782C">
      <w:pPr>
        <w:pStyle w:val="ConsPlusNonformat"/>
        <w:widowControl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3.1. Сведения о расходах на приобретение акций, долей участия, паев в уставных (складочных) капиталах организаций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21"/>
        <w:gridCol w:w="1869"/>
        <w:gridCol w:w="1755"/>
        <w:gridCol w:w="1755"/>
        <w:gridCol w:w="1566"/>
        <w:gridCol w:w="2268"/>
        <w:gridCol w:w="2142"/>
      </w:tblGrid>
      <w:tr w:rsidR="009A782C" w:rsidTr="009A782C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rStyle w:val="a7"/>
                <w:rFonts w:ascii="Times New Roman" w:hAnsi="Times New Roman" w:cs="Times New Roman"/>
                <w:sz w:val="28"/>
                <w:szCs w:val="24"/>
              </w:rPr>
              <w:footnoteReference w:id="8"/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капитал,</w:t>
            </w:r>
            <w:r>
              <w:rPr>
                <w:rStyle w:val="a7"/>
                <w:rFonts w:ascii="Times New Roman" w:hAnsi="Times New Roman" w:cs="Times New Roman"/>
                <w:sz w:val="22"/>
                <w:szCs w:val="24"/>
              </w:rPr>
              <w:footnoteReference w:id="9"/>
            </w:r>
          </w:p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участия</w:t>
            </w:r>
            <w:r>
              <w:rPr>
                <w:rStyle w:val="a7"/>
                <w:rFonts w:ascii="Times New Roman" w:hAnsi="Times New Roman" w:cs="Times New Roman"/>
                <w:sz w:val="22"/>
                <w:szCs w:val="24"/>
              </w:rPr>
              <w:footnoteReference w:id="10"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сделки, 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средств на совершение сделки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1"/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соответствующего договора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82C" w:rsidRDefault="009A782C" w:rsidP="009A782C">
      <w:pPr>
        <w:pStyle w:val="ConsPlusNonformat"/>
        <w:widowControl/>
        <w:spacing w:before="240" w:after="24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3.2. Сведения о расходах на приобретение иных ценных бумаг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1985"/>
        <w:gridCol w:w="2409"/>
        <w:gridCol w:w="1985"/>
        <w:gridCol w:w="1843"/>
        <w:gridCol w:w="1984"/>
        <w:gridCol w:w="2000"/>
      </w:tblGrid>
      <w:tr w:rsidR="009A782C" w:rsidTr="009A782C">
        <w:trPr>
          <w:cantSplit/>
          <w:trHeight w:val="2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ценной бумаги</w:t>
            </w:r>
            <w:r>
              <w:rPr>
                <w:rStyle w:val="a7"/>
                <w:rFonts w:ascii="Times New Roman" w:hAnsi="Times New Roman" w:cs="Times New Roman"/>
                <w:sz w:val="22"/>
                <w:szCs w:val="24"/>
              </w:rPr>
              <w:footnoteReference w:id="13"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Номинальная величина обязательства,</w:t>
            </w:r>
          </w:p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количество, 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сделки,</w:t>
            </w:r>
            <w:r>
              <w:rPr>
                <w:rStyle w:val="a7"/>
                <w:rFonts w:ascii="Times New Roman" w:hAnsi="Times New Roman" w:cs="Times New Roman"/>
                <w:sz w:val="22"/>
                <w:szCs w:val="24"/>
              </w:rPr>
              <w:footnoteReference w:id="14"/>
            </w:r>
          </w:p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средств на совершение сделки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2C" w:rsidRDefault="009A782C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соответствующего договора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6"/>
            </w:r>
          </w:p>
        </w:tc>
      </w:tr>
      <w:tr w:rsidR="009A782C" w:rsidTr="009A782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A782C" w:rsidTr="009A782C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2C" w:rsidRDefault="009A782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A782C" w:rsidRDefault="009A782C" w:rsidP="009A782C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9A782C" w:rsidRDefault="009A782C" w:rsidP="009A782C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>Сумма общего дохода должностного лица, его супруги (супруга) за три последних года, предшествующих приобретению имущества,____________________________________________________________________________________________</w:t>
      </w:r>
    </w:p>
    <w:p w:rsidR="009A782C" w:rsidRDefault="009A782C" w:rsidP="009A782C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(сумма указывается прописью)</w:t>
      </w:r>
      <w:r>
        <w:rPr>
          <w:rFonts w:ascii="Times New Roman" w:hAnsi="Times New Roman" w:cs="Times New Roman"/>
          <w:sz w:val="28"/>
          <w:szCs w:val="28"/>
          <w:vertAlign w:val="superscript"/>
        </w:rPr>
        <w:br/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____________________________________________________________________________________________________рублей.</w:t>
      </w:r>
    </w:p>
    <w:p w:rsidR="009A782C" w:rsidRDefault="009A782C" w:rsidP="009A782C">
      <w:pPr>
        <w:pStyle w:val="ConsPlusNonformat"/>
        <w:widowControl/>
        <w:spacing w:line="228" w:lineRule="auto"/>
        <w:ind w:firstLine="7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Достоверность и полноту настоящих сведений подтверждаю.</w:t>
      </w:r>
    </w:p>
    <w:p w:rsidR="009A782C" w:rsidRDefault="009A782C" w:rsidP="009A782C">
      <w:pPr>
        <w:pStyle w:val="ConsPlusNonformat"/>
        <w:widowControl/>
        <w:spacing w:line="228" w:lineRule="auto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>«____» ______________ 20___ г. ____________________________________________________________________________</w:t>
      </w:r>
    </w:p>
    <w:p w:rsidR="009A782C" w:rsidRDefault="009A782C" w:rsidP="009A782C">
      <w:pPr>
        <w:pStyle w:val="ConsPlusNonformat"/>
        <w:widowControl/>
        <w:spacing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vertAlign w:val="superscript"/>
        </w:rPr>
        <w:t>(подпись должностного лица)</w:t>
      </w:r>
    </w:p>
    <w:p w:rsidR="009A782C" w:rsidRDefault="009A782C" w:rsidP="009A782C">
      <w:pPr>
        <w:pStyle w:val="ConsPlusNonformat"/>
        <w:widowControl/>
        <w:spacing w:line="228" w:lineRule="auto"/>
        <w:rPr>
          <w:rFonts w:ascii="Times New Roman" w:hAnsi="Times New Roman" w:cs="Times New Roman"/>
          <w:sz w:val="27"/>
          <w:szCs w:val="27"/>
          <w:vertAlign w:val="superscript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</w:t>
      </w:r>
    </w:p>
    <w:p w:rsidR="009A782C" w:rsidRDefault="009A782C" w:rsidP="009A782C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7"/>
          <w:szCs w:val="27"/>
          <w:vertAlign w:val="superscript"/>
        </w:rPr>
        <w:t>(Ф.И.О. и подпись лица, принявшего справку)</w:t>
      </w:r>
    </w:p>
    <w:p w:rsidR="00883C81" w:rsidRDefault="00883C81"/>
    <w:sectPr w:rsidR="00883C81" w:rsidSect="009A78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E97" w:rsidRDefault="00855E97" w:rsidP="009A782C">
      <w:r>
        <w:separator/>
      </w:r>
    </w:p>
  </w:endnote>
  <w:endnote w:type="continuationSeparator" w:id="0">
    <w:p w:rsidR="00855E97" w:rsidRDefault="00855E97" w:rsidP="009A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E97" w:rsidRDefault="00855E97" w:rsidP="009A782C">
      <w:r>
        <w:separator/>
      </w:r>
    </w:p>
  </w:footnote>
  <w:footnote w:type="continuationSeparator" w:id="0">
    <w:p w:rsidR="00855E97" w:rsidRDefault="00855E97" w:rsidP="009A782C">
      <w:r>
        <w:continuationSeparator/>
      </w:r>
    </w:p>
  </w:footnote>
  <w:footnote w:id="1">
    <w:p w:rsidR="009A782C" w:rsidRDefault="009A782C" w:rsidP="009A782C">
      <w:pPr>
        <w:pStyle w:val="a3"/>
        <w:spacing w:before="60"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Указывается вид собственности (индивидуальная,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должностного лица, которое представляет сведения.</w:t>
      </w:r>
    </w:p>
  </w:footnote>
  <w:footnote w:id="2">
    <w:p w:rsidR="009A782C" w:rsidRDefault="009A782C" w:rsidP="009A782C">
      <w:pPr>
        <w:pStyle w:val="a3"/>
        <w:rPr>
          <w:sz w:val="22"/>
          <w:szCs w:val="22"/>
        </w:rPr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При наличии доходов указываются вид дохода и его сумма.</w:t>
      </w:r>
    </w:p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9A782C" w:rsidRDefault="009A782C" w:rsidP="009A782C">
      <w:pPr>
        <w:pStyle w:val="a3"/>
        <w:jc w:val="both"/>
      </w:pPr>
      <w:r>
        <w:rPr>
          <w:sz w:val="22"/>
          <w:szCs w:val="22"/>
        </w:rPr>
        <w:tab/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</w:footnote>
  <w:footnote w:id="3">
    <w:p w:rsidR="009A782C" w:rsidRDefault="009A782C" w:rsidP="009A782C">
      <w:pPr>
        <w:pStyle w:val="a3"/>
        <w:jc w:val="both"/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К справке прилагается копия договора или иного документа о приобретении права собственности.</w:t>
      </w:r>
    </w:p>
  </w:footnote>
  <w:footnote w:id="4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5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Указывается вид </w:t>
      </w:r>
      <w:proofErr w:type="gramStart"/>
      <w:r>
        <w:rPr>
          <w:sz w:val="22"/>
          <w:szCs w:val="22"/>
        </w:rPr>
        <w:t>собственности  (</w:t>
      </w:r>
      <w:proofErr w:type="gramEnd"/>
      <w:r>
        <w:rPr>
          <w:sz w:val="22"/>
          <w:szCs w:val="22"/>
        </w:rPr>
        <w:t>индивидуальная, общая); для совместной собственности указываются иные лица (Ф.И.О. или наименование юридического лица), в собственности которых находится имущество; для долевой собственности указывается доля должностного лица, которое представляет сведения.</w:t>
      </w:r>
    </w:p>
  </w:footnote>
  <w:footnote w:id="6"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При наличии доходов указываются вид дохода и его сумма.</w:t>
      </w:r>
    </w:p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9A782C" w:rsidRDefault="009A782C" w:rsidP="009A782C">
      <w:pPr>
        <w:pStyle w:val="a3"/>
        <w:jc w:val="both"/>
      </w:pPr>
      <w:r>
        <w:rPr>
          <w:sz w:val="22"/>
          <w:szCs w:val="22"/>
        </w:rPr>
        <w:tab/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</w:footnote>
  <w:footnote w:id="7">
    <w:p w:rsidR="009A782C" w:rsidRDefault="009A782C" w:rsidP="009A782C">
      <w:pPr>
        <w:pStyle w:val="a3"/>
        <w:jc w:val="both"/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К справке прилагается копия договора или иного документа о приобретении права собственности.</w:t>
      </w:r>
      <w:r>
        <w:t xml:space="preserve"> </w:t>
      </w:r>
    </w:p>
  </w:footnote>
  <w:footnote w:id="8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Указываются полное или сокращенное </w:t>
      </w:r>
      <w:proofErr w:type="gramStart"/>
      <w:r>
        <w:rPr>
          <w:sz w:val="22"/>
          <w:szCs w:val="22"/>
        </w:rPr>
        <w:t>официальное  наименование</w:t>
      </w:r>
      <w:proofErr w:type="gramEnd"/>
      <w:r>
        <w:rPr>
          <w:sz w:val="22"/>
          <w:szCs w:val="22"/>
        </w:rPr>
        <w:t xml:space="preserve">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9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Уставный капитал указывается согласно учредительным документам организации по состоянию на момент совершения сделки. Для уставных капиталов, выраженных в иностранной валюте, уставный капитал указывается в рублях по курсу Банка России на момент совершения сделки.</w:t>
      </w:r>
    </w:p>
  </w:footnote>
  <w:footnote w:id="10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1"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При наличии доходов указываются вид дохода и его сумма.</w:t>
      </w:r>
    </w:p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9A782C" w:rsidRDefault="009A782C" w:rsidP="009A782C">
      <w:pPr>
        <w:pStyle w:val="a3"/>
        <w:jc w:val="both"/>
      </w:pPr>
      <w:r>
        <w:rPr>
          <w:sz w:val="22"/>
          <w:szCs w:val="22"/>
        </w:rPr>
        <w:tab/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</w:footnote>
  <w:footnote w:id="12">
    <w:p w:rsidR="009A782C" w:rsidRDefault="009A782C" w:rsidP="009A782C">
      <w:pPr>
        <w:pStyle w:val="a3"/>
        <w:jc w:val="both"/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К справке прилагается копия договора или иного документа о приобретении права собственности.</w:t>
      </w:r>
      <w:r>
        <w:t xml:space="preserve"> </w:t>
      </w:r>
    </w:p>
  </w:footnote>
  <w:footnote w:id="13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Указываются все ценные бумаги по </w:t>
      </w:r>
      <w:proofErr w:type="gramStart"/>
      <w:r>
        <w:rPr>
          <w:sz w:val="22"/>
          <w:szCs w:val="22"/>
        </w:rPr>
        <w:t>видам  (</w:t>
      </w:r>
      <w:proofErr w:type="gramEnd"/>
      <w:r>
        <w:rPr>
          <w:sz w:val="22"/>
          <w:szCs w:val="22"/>
        </w:rPr>
        <w:t>облигации, векселя и другие), за исключением акций, указанных в подразделе 3.1 «Сведения о расходах на приобретение акций, долей участия, паев в уставных (складочных) капиталах организаций».</w:t>
      </w:r>
    </w:p>
  </w:footnote>
  <w:footnote w:id="14">
    <w:p w:rsidR="009A782C" w:rsidRDefault="009A782C" w:rsidP="009A782C">
      <w:pPr>
        <w:pStyle w:val="a3"/>
        <w:spacing w:line="240" w:lineRule="exact"/>
        <w:jc w:val="both"/>
      </w:pPr>
      <w:r>
        <w:rPr>
          <w:rStyle w:val="a7"/>
        </w:rPr>
        <w:footnoteRef/>
      </w:r>
      <w:r>
        <w:rPr>
          <w:sz w:val="22"/>
          <w:szCs w:val="22"/>
        </w:rPr>
        <w:tab/>
        <w:t xml:space="preserve"> Указывается общая стоимость ценных бумаг данного вида исходя из стоимости их приобретения. Для обязательств, выраженных в иностранной валюте, стоимость указывается в рублях по курсу Банка России на момент совершения сделки.</w:t>
      </w:r>
    </w:p>
  </w:footnote>
  <w:footnote w:id="15"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rStyle w:val="a7"/>
        </w:rPr>
        <w:footnoteRef/>
      </w:r>
      <w:r>
        <w:rPr>
          <w:sz w:val="22"/>
          <w:szCs w:val="22"/>
        </w:rPr>
        <w:tab/>
        <w:t>При наличии доходов указываются вид дохода и его сумма.</w:t>
      </w:r>
    </w:p>
    <w:p w:rsidR="009A782C" w:rsidRDefault="009A782C" w:rsidP="009A782C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ab/>
        <w:t>При наличии обязательства имущественного характера указываются его содержание (заем, кредит и др.), кредитор (должник), реквизиты (дата, номер) соответствующего договора, сумма основного обязательства и его условия (годовая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поручительства).</w:t>
      </w:r>
    </w:p>
    <w:p w:rsidR="009A782C" w:rsidRDefault="009A782C" w:rsidP="009A782C">
      <w:pPr>
        <w:pStyle w:val="a3"/>
        <w:jc w:val="both"/>
      </w:pPr>
      <w:r>
        <w:rPr>
          <w:sz w:val="22"/>
          <w:szCs w:val="22"/>
        </w:rPr>
        <w:tab/>
        <w:t>При наличии договора дарения денежных средств указываются вторая сторона договора, его реквизиты (дата, номер) и сумма договора.</w:t>
      </w:r>
    </w:p>
  </w:footnote>
  <w:footnote w:id="16">
    <w:p w:rsidR="009A782C" w:rsidRDefault="009A782C" w:rsidP="009A782C">
      <w:pPr>
        <w:pStyle w:val="a3"/>
        <w:tabs>
          <w:tab w:val="right" w:pos="14573"/>
        </w:tabs>
        <w:jc w:val="both"/>
      </w:pPr>
      <w:r>
        <w:rPr>
          <w:rStyle w:val="a7"/>
        </w:rPr>
        <w:footnoteRef/>
      </w:r>
      <w:r>
        <w:tab/>
        <w:t xml:space="preserve"> </w:t>
      </w:r>
      <w:r>
        <w:rPr>
          <w:sz w:val="22"/>
          <w:szCs w:val="22"/>
        </w:rPr>
        <w:t>К справке прилагается копия договора или иного документа о приобретении права собственности.</w:t>
      </w:r>
      <w:r>
        <w:rPr>
          <w:sz w:val="22"/>
          <w:szCs w:val="22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2C"/>
    <w:rsid w:val="00855E97"/>
    <w:rsid w:val="00883C81"/>
    <w:rsid w:val="009A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6172"/>
  <w15:chartTrackingRefBased/>
  <w15:docId w15:val="{4CA769D9-B22A-4165-AEAD-30B7BD22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A782C"/>
  </w:style>
  <w:style w:type="character" w:customStyle="1" w:styleId="a4">
    <w:name w:val="Текст сноски Знак"/>
    <w:basedOn w:val="a0"/>
    <w:link w:val="a3"/>
    <w:semiHidden/>
    <w:rsid w:val="009A7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semiHidden/>
    <w:unhideWhenUsed/>
    <w:rsid w:val="009A782C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9A78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9A782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A78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Символ сноски"/>
    <w:basedOn w:val="a0"/>
    <w:rsid w:val="009A7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2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 Теремок</dc:creator>
  <cp:keywords/>
  <dc:description/>
  <cp:lastModifiedBy>Дс4 Теремок</cp:lastModifiedBy>
  <cp:revision>1</cp:revision>
  <dcterms:created xsi:type="dcterms:W3CDTF">2018-03-26T04:20:00Z</dcterms:created>
  <dcterms:modified xsi:type="dcterms:W3CDTF">2018-03-26T04:21:00Z</dcterms:modified>
</cp:coreProperties>
</file>